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41B" w:rsidRPr="0087541B" w:rsidRDefault="0087541B" w:rsidP="0087541B">
      <w:pPr>
        <w:pStyle w:val="a7"/>
        <w:jc w:val="center"/>
        <w:rPr>
          <w:rFonts w:ascii="Times New Roman" w:hAnsi="Times New Roman"/>
          <w:b/>
          <w:bCs/>
          <w:sz w:val="28"/>
        </w:rPr>
      </w:pPr>
      <w:r w:rsidRPr="0087541B">
        <w:rPr>
          <w:rFonts w:ascii="Times New Roman" w:hAnsi="Times New Roman"/>
          <w:b/>
          <w:bCs/>
          <w:sz w:val="28"/>
        </w:rPr>
        <w:t xml:space="preserve">                                                                                                         </w:t>
      </w:r>
    </w:p>
    <w:p w:rsidR="0087541B" w:rsidRPr="00942118" w:rsidRDefault="0087541B" w:rsidP="0087541B">
      <w:pPr>
        <w:pStyle w:val="3"/>
        <w:spacing w:before="0" w:after="0"/>
        <w:rPr>
          <w:rFonts w:ascii="Times New Roman" w:hAnsi="Times New Roman"/>
          <w:b w:val="0"/>
          <w:sz w:val="32"/>
          <w:szCs w:val="32"/>
        </w:rPr>
      </w:pPr>
      <w:r w:rsidRPr="0087541B">
        <w:rPr>
          <w:rFonts w:ascii="Times New Roman" w:hAnsi="Times New Roman"/>
          <w:sz w:val="32"/>
          <w:szCs w:val="32"/>
        </w:rPr>
        <w:t xml:space="preserve">                                              РЕШЕНИЕ                         </w:t>
      </w:r>
    </w:p>
    <w:p w:rsidR="0087541B" w:rsidRPr="0087541B" w:rsidRDefault="0087541B" w:rsidP="0087541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7541B" w:rsidRPr="0087541B" w:rsidRDefault="0087541B" w:rsidP="0087541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541B">
        <w:rPr>
          <w:rFonts w:ascii="Times New Roman" w:hAnsi="Times New Roman" w:cs="Times New Roman"/>
          <w:b/>
          <w:bCs/>
          <w:sz w:val="28"/>
          <w:szCs w:val="28"/>
        </w:rPr>
        <w:t>СОВЕТА  РАССВЕТОВСКОГО СЕЛЬСКОГО ПОСЕЛЕНИЯ</w:t>
      </w:r>
      <w:r w:rsidRPr="0087541B">
        <w:rPr>
          <w:rFonts w:ascii="Times New Roman" w:hAnsi="Times New Roman" w:cs="Times New Roman"/>
          <w:b/>
          <w:bCs/>
          <w:sz w:val="28"/>
          <w:szCs w:val="28"/>
        </w:rPr>
        <w:br/>
        <w:t>СТАРОМИНСКОГО РАЙОНА</w:t>
      </w:r>
    </w:p>
    <w:p w:rsidR="0087541B" w:rsidRPr="0087541B" w:rsidRDefault="0087541B" w:rsidP="0087541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7541B" w:rsidRPr="0087541B" w:rsidRDefault="0087541B" w:rsidP="0087541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7541B" w:rsidRPr="0087541B" w:rsidRDefault="0087541B" w:rsidP="0087541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7541B" w:rsidRPr="0087541B" w:rsidRDefault="0087541B" w:rsidP="0087541B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87541B" w:rsidRPr="0087541B" w:rsidRDefault="0087541B" w:rsidP="008754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541B">
        <w:rPr>
          <w:rFonts w:ascii="Times New Roman" w:hAnsi="Times New Roman" w:cs="Times New Roman"/>
          <w:sz w:val="28"/>
          <w:szCs w:val="28"/>
        </w:rPr>
        <w:t xml:space="preserve">от  </w:t>
      </w:r>
      <w:r w:rsidR="00942118">
        <w:rPr>
          <w:rFonts w:ascii="Times New Roman" w:hAnsi="Times New Roman" w:cs="Times New Roman"/>
          <w:sz w:val="28"/>
          <w:szCs w:val="28"/>
        </w:rPr>
        <w:t>22.10.2010</w:t>
      </w:r>
      <w:r w:rsidRPr="0087541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942118">
        <w:rPr>
          <w:rFonts w:ascii="Times New Roman" w:hAnsi="Times New Roman" w:cs="Times New Roman"/>
          <w:sz w:val="28"/>
          <w:szCs w:val="28"/>
        </w:rPr>
        <w:t xml:space="preserve">                            № 13.3</w:t>
      </w:r>
      <w:r w:rsidRPr="008754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541B" w:rsidRPr="0087541B" w:rsidRDefault="0087541B" w:rsidP="008754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541B">
        <w:rPr>
          <w:rFonts w:ascii="Times New Roman" w:hAnsi="Times New Roman" w:cs="Times New Roman"/>
          <w:sz w:val="28"/>
          <w:szCs w:val="28"/>
        </w:rPr>
        <w:t xml:space="preserve">                                             п. Рассвет</w:t>
      </w:r>
    </w:p>
    <w:p w:rsidR="0087541B" w:rsidRPr="0087541B" w:rsidRDefault="0087541B" w:rsidP="0087541B">
      <w:pPr>
        <w:shd w:val="clear" w:color="auto" w:fill="FFFFFF"/>
        <w:spacing w:after="0" w:line="240" w:lineRule="auto"/>
        <w:ind w:left="58"/>
        <w:jc w:val="center"/>
        <w:rPr>
          <w:rFonts w:ascii="Times New Roman" w:hAnsi="Times New Roman" w:cs="Times New Roman"/>
          <w:spacing w:val="-2"/>
          <w:sz w:val="28"/>
          <w:szCs w:val="28"/>
        </w:rPr>
      </w:pPr>
    </w:p>
    <w:p w:rsidR="0087541B" w:rsidRPr="0087541B" w:rsidRDefault="0087541B" w:rsidP="0087541B">
      <w:pPr>
        <w:pStyle w:val="a7"/>
        <w:jc w:val="center"/>
        <w:rPr>
          <w:rFonts w:ascii="Times New Roman" w:hAnsi="Times New Roman"/>
          <w:b/>
          <w:bCs/>
          <w:sz w:val="28"/>
        </w:rPr>
      </w:pPr>
    </w:p>
    <w:p w:rsidR="0087541B" w:rsidRPr="0087541B" w:rsidRDefault="0087541B" w:rsidP="0087541B">
      <w:pPr>
        <w:pStyle w:val="a7"/>
        <w:jc w:val="center"/>
        <w:rPr>
          <w:rFonts w:ascii="Times New Roman" w:hAnsi="Times New Roman"/>
          <w:b/>
          <w:bCs/>
          <w:sz w:val="28"/>
        </w:rPr>
      </w:pPr>
      <w:r w:rsidRPr="0087541B">
        <w:rPr>
          <w:rFonts w:ascii="Times New Roman" w:hAnsi="Times New Roman"/>
          <w:b/>
          <w:bCs/>
          <w:sz w:val="28"/>
        </w:rPr>
        <w:t xml:space="preserve"> </w:t>
      </w:r>
    </w:p>
    <w:p w:rsidR="0087541B" w:rsidRPr="0087541B" w:rsidRDefault="0087541B" w:rsidP="008754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541B" w:rsidRPr="0087541B" w:rsidRDefault="0087541B" w:rsidP="008754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541B">
        <w:rPr>
          <w:rFonts w:ascii="Times New Roman" w:hAnsi="Times New Roman" w:cs="Times New Roman"/>
          <w:b/>
          <w:sz w:val="28"/>
          <w:szCs w:val="28"/>
        </w:rPr>
        <w:t>О земельном налоге</w:t>
      </w:r>
    </w:p>
    <w:p w:rsidR="0087541B" w:rsidRPr="0087541B" w:rsidRDefault="0087541B" w:rsidP="008754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7541B" w:rsidRPr="0087541B" w:rsidRDefault="0087541B" w:rsidP="0087541B">
      <w:pPr>
        <w:pStyle w:val="a3"/>
        <w:ind w:firstLine="851"/>
        <w:jc w:val="both"/>
        <w:rPr>
          <w:color w:val="auto"/>
          <w:sz w:val="28"/>
          <w:szCs w:val="28"/>
        </w:rPr>
      </w:pPr>
      <w:r w:rsidRPr="0087541B">
        <w:rPr>
          <w:color w:val="000000"/>
          <w:spacing w:val="1"/>
          <w:sz w:val="28"/>
          <w:szCs w:val="28"/>
        </w:rPr>
        <w:t xml:space="preserve">В соответствии с </w:t>
      </w:r>
      <w:r w:rsidR="005D134D">
        <w:rPr>
          <w:color w:val="000000"/>
          <w:spacing w:val="1"/>
          <w:sz w:val="28"/>
          <w:szCs w:val="28"/>
        </w:rPr>
        <w:t>главой 31 На</w:t>
      </w:r>
      <w:r w:rsidR="0029318B">
        <w:rPr>
          <w:color w:val="000000"/>
          <w:spacing w:val="1"/>
          <w:sz w:val="28"/>
          <w:szCs w:val="28"/>
        </w:rPr>
        <w:t>логового кодекса Российской Феде</w:t>
      </w:r>
      <w:r w:rsidR="005D134D">
        <w:rPr>
          <w:color w:val="000000"/>
          <w:spacing w:val="1"/>
          <w:sz w:val="28"/>
          <w:szCs w:val="28"/>
        </w:rPr>
        <w:t xml:space="preserve">рации на основании </w:t>
      </w:r>
      <w:r w:rsidR="005D134D">
        <w:rPr>
          <w:bCs/>
          <w:color w:val="auto"/>
          <w:sz w:val="28"/>
          <w:szCs w:val="28"/>
        </w:rPr>
        <w:t xml:space="preserve">  статьи</w:t>
      </w:r>
      <w:r w:rsidRPr="0087541B">
        <w:rPr>
          <w:bCs/>
          <w:color w:val="auto"/>
          <w:sz w:val="28"/>
          <w:szCs w:val="28"/>
        </w:rPr>
        <w:t xml:space="preserve"> 26  Устава  Рассветовского сельского поселения</w:t>
      </w:r>
      <w:r w:rsidRPr="0087541B">
        <w:rPr>
          <w:color w:val="auto"/>
          <w:sz w:val="28"/>
          <w:szCs w:val="28"/>
        </w:rPr>
        <w:t xml:space="preserve"> Староминского района</w:t>
      </w:r>
      <w:r w:rsidR="0029318B">
        <w:rPr>
          <w:color w:val="auto"/>
          <w:sz w:val="28"/>
          <w:szCs w:val="28"/>
        </w:rPr>
        <w:t>,</w:t>
      </w:r>
      <w:r w:rsidRPr="0087541B">
        <w:rPr>
          <w:color w:val="auto"/>
          <w:sz w:val="28"/>
          <w:szCs w:val="28"/>
        </w:rPr>
        <w:t xml:space="preserve">   Совет  Рассветовского сельского поселения  Староминского района</w:t>
      </w:r>
      <w:r w:rsidR="0029318B">
        <w:rPr>
          <w:color w:val="auto"/>
          <w:sz w:val="28"/>
          <w:szCs w:val="28"/>
        </w:rPr>
        <w:t>,   решил</w:t>
      </w:r>
      <w:r w:rsidRPr="0087541B">
        <w:rPr>
          <w:color w:val="auto"/>
          <w:sz w:val="28"/>
          <w:szCs w:val="28"/>
        </w:rPr>
        <w:t>:</w:t>
      </w:r>
    </w:p>
    <w:p w:rsidR="0087541B" w:rsidRPr="0087541B" w:rsidRDefault="0087541B" w:rsidP="0087541B">
      <w:pPr>
        <w:pStyle w:val="a5"/>
        <w:rPr>
          <w:b/>
          <w:bCs/>
        </w:rPr>
      </w:pPr>
    </w:p>
    <w:p w:rsidR="0087541B" w:rsidRPr="0087541B" w:rsidRDefault="0087541B" w:rsidP="0087541B">
      <w:pPr>
        <w:pStyle w:val="a3"/>
        <w:ind w:firstLine="851"/>
        <w:jc w:val="both"/>
        <w:rPr>
          <w:color w:val="auto"/>
          <w:sz w:val="32"/>
          <w:szCs w:val="32"/>
          <w:vertAlign w:val="subscript"/>
        </w:rPr>
      </w:pPr>
      <w:r w:rsidRPr="0087541B">
        <w:rPr>
          <w:color w:val="auto"/>
          <w:sz w:val="28"/>
          <w:szCs w:val="28"/>
        </w:rPr>
        <w:t>1. Ввести на территории  Рассветовского сельского поселения  Староминского района  земельный налог.</w:t>
      </w:r>
    </w:p>
    <w:p w:rsidR="0087541B" w:rsidRPr="0087541B" w:rsidRDefault="0087541B" w:rsidP="0087541B">
      <w:pPr>
        <w:shd w:val="clear" w:color="auto" w:fill="FFFFFF"/>
        <w:tabs>
          <w:tab w:val="left" w:leader="underscore" w:pos="9624"/>
        </w:tabs>
        <w:spacing w:before="154" w:after="0" w:line="240" w:lineRule="auto"/>
        <w:ind w:firstLine="851"/>
        <w:jc w:val="both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87541B">
        <w:rPr>
          <w:rFonts w:ascii="Times New Roman" w:hAnsi="Times New Roman" w:cs="Times New Roman"/>
          <w:color w:val="000000"/>
          <w:spacing w:val="-14"/>
          <w:sz w:val="28"/>
          <w:szCs w:val="28"/>
        </w:rPr>
        <w:t>2. Установить налоговые ставки земельного налога в следующих размерах:</w:t>
      </w:r>
    </w:p>
    <w:p w:rsidR="0087541B" w:rsidRPr="0087541B" w:rsidRDefault="0087541B" w:rsidP="0087541B">
      <w:pPr>
        <w:shd w:val="clear" w:color="auto" w:fill="FFFFFF"/>
        <w:tabs>
          <w:tab w:val="left" w:leader="underscore" w:pos="9624"/>
        </w:tabs>
        <w:spacing w:before="154" w:after="0" w:line="240" w:lineRule="auto"/>
        <w:ind w:firstLine="851"/>
        <w:jc w:val="both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1"/>
        <w:gridCol w:w="3000"/>
        <w:gridCol w:w="4087"/>
        <w:gridCol w:w="1701"/>
      </w:tblGrid>
      <w:tr w:rsidR="0087541B" w:rsidRPr="0087541B" w:rsidTr="003B598D">
        <w:trPr>
          <w:trHeight w:val="972"/>
        </w:trPr>
        <w:tc>
          <w:tcPr>
            <w:tcW w:w="851" w:type="dxa"/>
          </w:tcPr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87541B">
              <w:rPr>
                <w:rFonts w:ascii="Times New Roman" w:hAnsi="Times New Roman" w:cs="Times New Roman"/>
                <w:sz w:val="28"/>
              </w:rPr>
              <w:t xml:space="preserve">№   </w:t>
            </w:r>
            <w:proofErr w:type="spellStart"/>
            <w:proofErr w:type="gramStart"/>
            <w:r w:rsidRPr="0087541B">
              <w:rPr>
                <w:rFonts w:ascii="Times New Roman" w:hAnsi="Times New Roman" w:cs="Times New Roman"/>
                <w:sz w:val="28"/>
              </w:rPr>
              <w:t>п</w:t>
            </w:r>
            <w:proofErr w:type="spellEnd"/>
            <w:proofErr w:type="gramEnd"/>
            <w:r w:rsidRPr="0087541B">
              <w:rPr>
                <w:rFonts w:ascii="Times New Roman" w:hAnsi="Times New Roman" w:cs="Times New Roman"/>
                <w:sz w:val="28"/>
              </w:rPr>
              <w:t>/</w:t>
            </w:r>
            <w:proofErr w:type="spellStart"/>
            <w:r w:rsidRPr="0087541B">
              <w:rPr>
                <w:rFonts w:ascii="Times New Roman" w:hAnsi="Times New Roman" w:cs="Times New Roman"/>
                <w:sz w:val="28"/>
              </w:rPr>
              <w:t>п</w:t>
            </w:r>
            <w:proofErr w:type="spellEnd"/>
          </w:p>
        </w:tc>
        <w:tc>
          <w:tcPr>
            <w:tcW w:w="3000" w:type="dxa"/>
          </w:tcPr>
          <w:p w:rsidR="0087541B" w:rsidRPr="0087541B" w:rsidRDefault="0087541B" w:rsidP="0087541B">
            <w:pPr>
              <w:pStyle w:val="1"/>
              <w:jc w:val="center"/>
            </w:pPr>
            <w:r w:rsidRPr="0087541B">
              <w:t>Категории земель</w:t>
            </w:r>
          </w:p>
        </w:tc>
        <w:tc>
          <w:tcPr>
            <w:tcW w:w="4087" w:type="dxa"/>
          </w:tcPr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87541B">
              <w:rPr>
                <w:rFonts w:ascii="Times New Roman" w:hAnsi="Times New Roman" w:cs="Times New Roman"/>
                <w:sz w:val="28"/>
              </w:rPr>
              <w:t>Вид разрешенного                          использования</w:t>
            </w:r>
          </w:p>
        </w:tc>
        <w:tc>
          <w:tcPr>
            <w:tcW w:w="1701" w:type="dxa"/>
          </w:tcPr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87541B">
              <w:rPr>
                <w:rFonts w:ascii="Times New Roman" w:hAnsi="Times New Roman" w:cs="Times New Roman"/>
                <w:sz w:val="28"/>
              </w:rPr>
              <w:t>Ставка     земельного налога, %</w:t>
            </w:r>
          </w:p>
        </w:tc>
      </w:tr>
      <w:tr w:rsidR="0087541B" w:rsidRPr="0087541B" w:rsidTr="003B598D">
        <w:trPr>
          <w:trHeight w:val="265"/>
        </w:trPr>
        <w:tc>
          <w:tcPr>
            <w:tcW w:w="851" w:type="dxa"/>
          </w:tcPr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87541B">
              <w:rPr>
                <w:rFonts w:ascii="Times New Roman" w:hAnsi="Times New Roman" w:cs="Times New Roman"/>
                <w:sz w:val="28"/>
              </w:rPr>
              <w:t>1.</w:t>
            </w:r>
          </w:p>
        </w:tc>
        <w:tc>
          <w:tcPr>
            <w:tcW w:w="3000" w:type="dxa"/>
          </w:tcPr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87541B">
              <w:rPr>
                <w:rFonts w:ascii="Times New Roman" w:hAnsi="Times New Roman" w:cs="Times New Roman"/>
                <w:sz w:val="28"/>
              </w:rPr>
              <w:t>Земли сельскохозяйственного назначения</w:t>
            </w:r>
          </w:p>
        </w:tc>
        <w:tc>
          <w:tcPr>
            <w:tcW w:w="4087" w:type="dxa"/>
          </w:tcPr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01" w:type="dxa"/>
            <w:vAlign w:val="bottom"/>
          </w:tcPr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ind w:right="285"/>
              <w:jc w:val="right"/>
              <w:rPr>
                <w:rFonts w:ascii="Times New Roman" w:hAnsi="Times New Roman" w:cs="Times New Roman"/>
                <w:sz w:val="28"/>
              </w:rPr>
            </w:pPr>
          </w:p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ind w:right="285"/>
              <w:jc w:val="right"/>
              <w:rPr>
                <w:rFonts w:ascii="Times New Roman" w:hAnsi="Times New Roman" w:cs="Times New Roman"/>
                <w:sz w:val="28"/>
              </w:rPr>
            </w:pPr>
            <w:r w:rsidRPr="0087541B">
              <w:rPr>
                <w:rFonts w:ascii="Times New Roman" w:hAnsi="Times New Roman" w:cs="Times New Roman"/>
                <w:sz w:val="28"/>
              </w:rPr>
              <w:t>0,3</w:t>
            </w:r>
          </w:p>
        </w:tc>
      </w:tr>
      <w:tr w:rsidR="0087541B" w:rsidRPr="0087541B" w:rsidTr="003B598D">
        <w:tc>
          <w:tcPr>
            <w:tcW w:w="851" w:type="dxa"/>
          </w:tcPr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87541B">
              <w:rPr>
                <w:rFonts w:ascii="Times New Roman" w:hAnsi="Times New Roman" w:cs="Times New Roman"/>
                <w:sz w:val="28"/>
              </w:rPr>
              <w:t>2.</w:t>
            </w:r>
          </w:p>
        </w:tc>
        <w:tc>
          <w:tcPr>
            <w:tcW w:w="3000" w:type="dxa"/>
          </w:tcPr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87541B">
              <w:rPr>
                <w:rFonts w:ascii="Times New Roman" w:hAnsi="Times New Roman" w:cs="Times New Roman"/>
                <w:sz w:val="28"/>
              </w:rPr>
              <w:t>Земли поселений</w:t>
            </w:r>
          </w:p>
        </w:tc>
        <w:tc>
          <w:tcPr>
            <w:tcW w:w="4087" w:type="dxa"/>
          </w:tcPr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01" w:type="dxa"/>
            <w:vAlign w:val="bottom"/>
          </w:tcPr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ind w:right="285"/>
              <w:jc w:val="right"/>
              <w:rPr>
                <w:rFonts w:ascii="Times New Roman" w:hAnsi="Times New Roman" w:cs="Times New Roman"/>
                <w:sz w:val="28"/>
              </w:rPr>
            </w:pPr>
          </w:p>
        </w:tc>
      </w:tr>
      <w:tr w:rsidR="0087541B" w:rsidRPr="0087541B" w:rsidTr="003B598D">
        <w:tc>
          <w:tcPr>
            <w:tcW w:w="851" w:type="dxa"/>
          </w:tcPr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87541B">
              <w:rPr>
                <w:rFonts w:ascii="Times New Roman" w:hAnsi="Times New Roman" w:cs="Times New Roman"/>
                <w:sz w:val="28"/>
              </w:rPr>
              <w:t>2.1.</w:t>
            </w:r>
          </w:p>
        </w:tc>
        <w:tc>
          <w:tcPr>
            <w:tcW w:w="3000" w:type="dxa"/>
          </w:tcPr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087" w:type="dxa"/>
          </w:tcPr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87541B">
              <w:rPr>
                <w:rFonts w:ascii="Times New Roman" w:hAnsi="Times New Roman" w:cs="Times New Roman"/>
                <w:sz w:val="28"/>
              </w:rPr>
              <w:t>Земли под домами многоэтажной застройки</w:t>
            </w:r>
          </w:p>
        </w:tc>
        <w:tc>
          <w:tcPr>
            <w:tcW w:w="1701" w:type="dxa"/>
            <w:vAlign w:val="bottom"/>
          </w:tcPr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ind w:right="285"/>
              <w:jc w:val="right"/>
              <w:rPr>
                <w:rFonts w:ascii="Times New Roman" w:hAnsi="Times New Roman" w:cs="Times New Roman"/>
                <w:sz w:val="28"/>
              </w:rPr>
            </w:pPr>
            <w:r w:rsidRPr="0087541B">
              <w:rPr>
                <w:rFonts w:ascii="Times New Roman" w:hAnsi="Times New Roman" w:cs="Times New Roman"/>
                <w:sz w:val="28"/>
              </w:rPr>
              <w:t>0,2</w:t>
            </w:r>
          </w:p>
        </w:tc>
      </w:tr>
      <w:tr w:rsidR="0087541B" w:rsidRPr="0087541B" w:rsidTr="003B598D">
        <w:tc>
          <w:tcPr>
            <w:tcW w:w="851" w:type="dxa"/>
          </w:tcPr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87541B">
              <w:rPr>
                <w:rFonts w:ascii="Times New Roman" w:hAnsi="Times New Roman" w:cs="Times New Roman"/>
                <w:sz w:val="28"/>
              </w:rPr>
              <w:t>2.2.</w:t>
            </w:r>
          </w:p>
        </w:tc>
        <w:tc>
          <w:tcPr>
            <w:tcW w:w="3000" w:type="dxa"/>
          </w:tcPr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087" w:type="dxa"/>
          </w:tcPr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87541B">
              <w:rPr>
                <w:rFonts w:ascii="Times New Roman" w:hAnsi="Times New Roman" w:cs="Times New Roman"/>
                <w:sz w:val="28"/>
              </w:rPr>
              <w:t>Земли под домами индивидуальной жилой застройки</w:t>
            </w:r>
          </w:p>
        </w:tc>
        <w:tc>
          <w:tcPr>
            <w:tcW w:w="1701" w:type="dxa"/>
            <w:vAlign w:val="bottom"/>
          </w:tcPr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ind w:right="285"/>
              <w:jc w:val="right"/>
              <w:rPr>
                <w:rFonts w:ascii="Times New Roman" w:hAnsi="Times New Roman" w:cs="Times New Roman"/>
                <w:sz w:val="28"/>
              </w:rPr>
            </w:pPr>
            <w:r w:rsidRPr="0087541B">
              <w:rPr>
                <w:rFonts w:ascii="Times New Roman" w:hAnsi="Times New Roman" w:cs="Times New Roman"/>
                <w:sz w:val="28"/>
              </w:rPr>
              <w:t>0,2</w:t>
            </w:r>
          </w:p>
        </w:tc>
      </w:tr>
      <w:tr w:rsidR="0087541B" w:rsidRPr="0087541B" w:rsidTr="003B598D">
        <w:tc>
          <w:tcPr>
            <w:tcW w:w="851" w:type="dxa"/>
          </w:tcPr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87541B">
              <w:rPr>
                <w:rFonts w:ascii="Times New Roman" w:hAnsi="Times New Roman" w:cs="Times New Roman"/>
                <w:sz w:val="28"/>
              </w:rPr>
              <w:t>2.3.</w:t>
            </w:r>
          </w:p>
        </w:tc>
        <w:tc>
          <w:tcPr>
            <w:tcW w:w="3000" w:type="dxa"/>
          </w:tcPr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087" w:type="dxa"/>
          </w:tcPr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87541B">
              <w:rPr>
                <w:rFonts w:ascii="Times New Roman" w:hAnsi="Times New Roman" w:cs="Times New Roman"/>
                <w:sz w:val="28"/>
              </w:rPr>
              <w:t>Земли дачных и садоводческих объединений граждан</w:t>
            </w:r>
          </w:p>
        </w:tc>
        <w:tc>
          <w:tcPr>
            <w:tcW w:w="1701" w:type="dxa"/>
            <w:vAlign w:val="bottom"/>
          </w:tcPr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ind w:right="285"/>
              <w:jc w:val="right"/>
              <w:rPr>
                <w:rFonts w:ascii="Times New Roman" w:hAnsi="Times New Roman" w:cs="Times New Roman"/>
                <w:sz w:val="28"/>
              </w:rPr>
            </w:pPr>
            <w:r w:rsidRPr="0087541B">
              <w:rPr>
                <w:rFonts w:ascii="Times New Roman" w:hAnsi="Times New Roman" w:cs="Times New Roman"/>
                <w:sz w:val="28"/>
              </w:rPr>
              <w:t>0,2</w:t>
            </w:r>
          </w:p>
        </w:tc>
      </w:tr>
      <w:tr w:rsidR="0087541B" w:rsidRPr="0087541B" w:rsidTr="003B598D">
        <w:tc>
          <w:tcPr>
            <w:tcW w:w="851" w:type="dxa"/>
          </w:tcPr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87541B">
              <w:rPr>
                <w:rFonts w:ascii="Times New Roman" w:hAnsi="Times New Roman" w:cs="Times New Roman"/>
                <w:sz w:val="28"/>
              </w:rPr>
              <w:lastRenderedPageBreak/>
              <w:t>2.4.</w:t>
            </w:r>
          </w:p>
        </w:tc>
        <w:tc>
          <w:tcPr>
            <w:tcW w:w="3000" w:type="dxa"/>
          </w:tcPr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087" w:type="dxa"/>
          </w:tcPr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87541B">
              <w:rPr>
                <w:rFonts w:ascii="Times New Roman" w:hAnsi="Times New Roman" w:cs="Times New Roman"/>
                <w:sz w:val="28"/>
              </w:rPr>
              <w:t>Земли гаражей и автостоянок</w:t>
            </w:r>
          </w:p>
        </w:tc>
        <w:tc>
          <w:tcPr>
            <w:tcW w:w="1701" w:type="dxa"/>
            <w:vAlign w:val="bottom"/>
          </w:tcPr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ind w:right="285"/>
              <w:jc w:val="right"/>
              <w:rPr>
                <w:rFonts w:ascii="Times New Roman" w:hAnsi="Times New Roman" w:cs="Times New Roman"/>
                <w:sz w:val="28"/>
              </w:rPr>
            </w:pPr>
            <w:r w:rsidRPr="0087541B">
              <w:rPr>
                <w:rFonts w:ascii="Times New Roman" w:hAnsi="Times New Roman" w:cs="Times New Roman"/>
                <w:sz w:val="28"/>
              </w:rPr>
              <w:t>1,5</w:t>
            </w:r>
          </w:p>
        </w:tc>
      </w:tr>
      <w:tr w:rsidR="0087541B" w:rsidRPr="0087541B" w:rsidTr="003B598D">
        <w:tc>
          <w:tcPr>
            <w:tcW w:w="851" w:type="dxa"/>
          </w:tcPr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87541B">
              <w:rPr>
                <w:rFonts w:ascii="Times New Roman" w:hAnsi="Times New Roman" w:cs="Times New Roman"/>
                <w:sz w:val="28"/>
              </w:rPr>
              <w:t>2.5.</w:t>
            </w:r>
          </w:p>
        </w:tc>
        <w:tc>
          <w:tcPr>
            <w:tcW w:w="3000" w:type="dxa"/>
          </w:tcPr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087" w:type="dxa"/>
          </w:tcPr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87541B">
              <w:rPr>
                <w:rFonts w:ascii="Times New Roman" w:hAnsi="Times New Roman" w:cs="Times New Roman"/>
                <w:sz w:val="28"/>
              </w:rPr>
              <w:t>Земли под объектами торговли, общественного питания, бытового обслуживания, под объектами торговли нефтепродуктами, автозаправочными и газонаполнительными станциями, под объектами автосервиса</w:t>
            </w:r>
          </w:p>
        </w:tc>
        <w:tc>
          <w:tcPr>
            <w:tcW w:w="1701" w:type="dxa"/>
            <w:vAlign w:val="bottom"/>
          </w:tcPr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ind w:right="285"/>
              <w:jc w:val="right"/>
              <w:rPr>
                <w:rFonts w:ascii="Times New Roman" w:hAnsi="Times New Roman" w:cs="Times New Roman"/>
                <w:sz w:val="28"/>
              </w:rPr>
            </w:pPr>
          </w:p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ind w:right="285"/>
              <w:jc w:val="right"/>
              <w:rPr>
                <w:rFonts w:ascii="Times New Roman" w:hAnsi="Times New Roman" w:cs="Times New Roman"/>
                <w:sz w:val="28"/>
              </w:rPr>
            </w:pPr>
          </w:p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ind w:right="285"/>
              <w:jc w:val="right"/>
              <w:rPr>
                <w:rFonts w:ascii="Times New Roman" w:hAnsi="Times New Roman" w:cs="Times New Roman"/>
                <w:sz w:val="28"/>
              </w:rPr>
            </w:pPr>
          </w:p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ind w:right="285"/>
              <w:jc w:val="right"/>
              <w:rPr>
                <w:rFonts w:ascii="Times New Roman" w:hAnsi="Times New Roman" w:cs="Times New Roman"/>
                <w:sz w:val="28"/>
              </w:rPr>
            </w:pPr>
          </w:p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ind w:right="285"/>
              <w:jc w:val="right"/>
              <w:rPr>
                <w:rFonts w:ascii="Times New Roman" w:hAnsi="Times New Roman" w:cs="Times New Roman"/>
                <w:sz w:val="28"/>
              </w:rPr>
            </w:pPr>
          </w:p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ind w:right="285"/>
              <w:jc w:val="right"/>
              <w:rPr>
                <w:rFonts w:ascii="Times New Roman" w:hAnsi="Times New Roman" w:cs="Times New Roman"/>
                <w:sz w:val="28"/>
              </w:rPr>
            </w:pPr>
            <w:r w:rsidRPr="0087541B">
              <w:rPr>
                <w:rFonts w:ascii="Times New Roman" w:hAnsi="Times New Roman" w:cs="Times New Roman"/>
                <w:sz w:val="28"/>
              </w:rPr>
              <w:t xml:space="preserve">           1,5</w:t>
            </w:r>
          </w:p>
        </w:tc>
      </w:tr>
      <w:tr w:rsidR="0087541B" w:rsidRPr="0087541B" w:rsidTr="003B598D">
        <w:tc>
          <w:tcPr>
            <w:tcW w:w="851" w:type="dxa"/>
          </w:tcPr>
          <w:p w:rsidR="0087541B" w:rsidRPr="0087541B" w:rsidRDefault="0004646E" w:rsidP="0087541B">
            <w:pPr>
              <w:tabs>
                <w:tab w:val="left" w:leader="underscore" w:pos="9624"/>
              </w:tabs>
              <w:spacing w:before="154"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2.6</w:t>
            </w:r>
            <w:r w:rsidR="0087541B"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3000" w:type="dxa"/>
          </w:tcPr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087" w:type="dxa"/>
          </w:tcPr>
          <w:p w:rsidR="0087541B" w:rsidRPr="0087541B" w:rsidRDefault="0004646E" w:rsidP="0087541B">
            <w:pPr>
              <w:tabs>
                <w:tab w:val="left" w:leader="underscore" w:pos="9624"/>
              </w:tabs>
              <w:spacing w:before="154"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Земли учреждений и организаций народного образования</w:t>
            </w:r>
          </w:p>
        </w:tc>
        <w:tc>
          <w:tcPr>
            <w:tcW w:w="1701" w:type="dxa"/>
            <w:vAlign w:val="bottom"/>
          </w:tcPr>
          <w:p w:rsidR="0087541B" w:rsidRPr="0087541B" w:rsidRDefault="0004646E" w:rsidP="0087541B">
            <w:pPr>
              <w:tabs>
                <w:tab w:val="left" w:leader="underscore" w:pos="9624"/>
              </w:tabs>
              <w:spacing w:before="154" w:after="0" w:line="240" w:lineRule="auto"/>
              <w:ind w:right="285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0,5</w:t>
            </w:r>
          </w:p>
        </w:tc>
      </w:tr>
      <w:tr w:rsidR="0087541B" w:rsidRPr="0087541B" w:rsidTr="003B598D">
        <w:tc>
          <w:tcPr>
            <w:tcW w:w="851" w:type="dxa"/>
          </w:tcPr>
          <w:p w:rsidR="0087541B" w:rsidRPr="0087541B" w:rsidRDefault="0004646E" w:rsidP="0087541B">
            <w:pPr>
              <w:tabs>
                <w:tab w:val="left" w:leader="underscore" w:pos="9624"/>
              </w:tabs>
              <w:spacing w:before="154"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2.7</w:t>
            </w:r>
            <w:r w:rsidR="0087541B" w:rsidRPr="0087541B"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3000" w:type="dxa"/>
          </w:tcPr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087" w:type="dxa"/>
          </w:tcPr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87541B">
              <w:rPr>
                <w:rFonts w:ascii="Times New Roman" w:hAnsi="Times New Roman" w:cs="Times New Roman"/>
                <w:sz w:val="28"/>
              </w:rPr>
              <w:t>Земли под промышленными объектами</w:t>
            </w:r>
          </w:p>
        </w:tc>
        <w:tc>
          <w:tcPr>
            <w:tcW w:w="1701" w:type="dxa"/>
            <w:vAlign w:val="bottom"/>
          </w:tcPr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ind w:right="285"/>
              <w:jc w:val="right"/>
              <w:rPr>
                <w:rFonts w:ascii="Times New Roman" w:hAnsi="Times New Roman" w:cs="Times New Roman"/>
                <w:sz w:val="28"/>
              </w:rPr>
            </w:pPr>
          </w:p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ind w:right="285"/>
              <w:jc w:val="right"/>
              <w:rPr>
                <w:rFonts w:ascii="Times New Roman" w:hAnsi="Times New Roman" w:cs="Times New Roman"/>
                <w:sz w:val="28"/>
              </w:rPr>
            </w:pPr>
            <w:r w:rsidRPr="0087541B">
              <w:rPr>
                <w:rFonts w:ascii="Times New Roman" w:hAnsi="Times New Roman" w:cs="Times New Roman"/>
                <w:sz w:val="28"/>
              </w:rPr>
              <w:t>1,5</w:t>
            </w:r>
          </w:p>
        </w:tc>
      </w:tr>
      <w:tr w:rsidR="0087541B" w:rsidRPr="0087541B" w:rsidTr="003B598D">
        <w:tc>
          <w:tcPr>
            <w:tcW w:w="851" w:type="dxa"/>
          </w:tcPr>
          <w:p w:rsidR="0087541B" w:rsidRPr="0087541B" w:rsidRDefault="0004646E" w:rsidP="0087541B">
            <w:pPr>
              <w:tabs>
                <w:tab w:val="left" w:leader="underscore" w:pos="9624"/>
              </w:tabs>
              <w:spacing w:before="154"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2.8</w:t>
            </w:r>
            <w:r w:rsidR="0087541B" w:rsidRPr="0087541B"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3000" w:type="dxa"/>
          </w:tcPr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087" w:type="dxa"/>
          </w:tcPr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87541B">
              <w:rPr>
                <w:rFonts w:ascii="Times New Roman" w:hAnsi="Times New Roman" w:cs="Times New Roman"/>
                <w:sz w:val="28"/>
              </w:rPr>
              <w:t>Земли под административно – управленческими и общественными объектами и земли предприятий, организаций, учреждений финансирования, креди</w:t>
            </w:r>
            <w:r>
              <w:rPr>
                <w:rFonts w:ascii="Times New Roman" w:hAnsi="Times New Roman" w:cs="Times New Roman"/>
                <w:sz w:val="28"/>
              </w:rPr>
              <w:t>тования</w:t>
            </w:r>
            <w:r w:rsidRPr="0087541B"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ind w:right="285"/>
              <w:jc w:val="right"/>
              <w:rPr>
                <w:rFonts w:ascii="Times New Roman" w:hAnsi="Times New Roman" w:cs="Times New Roman"/>
                <w:sz w:val="28"/>
              </w:rPr>
            </w:pPr>
          </w:p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ind w:right="285"/>
              <w:jc w:val="right"/>
              <w:rPr>
                <w:rFonts w:ascii="Times New Roman" w:hAnsi="Times New Roman" w:cs="Times New Roman"/>
                <w:sz w:val="28"/>
              </w:rPr>
            </w:pPr>
          </w:p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ind w:right="285"/>
              <w:jc w:val="right"/>
              <w:rPr>
                <w:rFonts w:ascii="Times New Roman" w:hAnsi="Times New Roman" w:cs="Times New Roman"/>
                <w:sz w:val="28"/>
              </w:rPr>
            </w:pPr>
          </w:p>
          <w:p w:rsidR="0087541B" w:rsidRPr="0087541B" w:rsidRDefault="0087541B" w:rsidP="0004646E">
            <w:pPr>
              <w:tabs>
                <w:tab w:val="left" w:leader="underscore" w:pos="9624"/>
              </w:tabs>
              <w:spacing w:before="154" w:after="0" w:line="240" w:lineRule="auto"/>
              <w:ind w:right="285"/>
              <w:jc w:val="right"/>
              <w:rPr>
                <w:rFonts w:ascii="Times New Roman" w:hAnsi="Times New Roman" w:cs="Times New Roman"/>
                <w:sz w:val="28"/>
              </w:rPr>
            </w:pPr>
            <w:r w:rsidRPr="0087541B">
              <w:rPr>
                <w:rFonts w:ascii="Times New Roman" w:hAnsi="Times New Roman" w:cs="Times New Roman"/>
                <w:sz w:val="28"/>
              </w:rPr>
              <w:t>1,5</w:t>
            </w:r>
          </w:p>
        </w:tc>
      </w:tr>
      <w:tr w:rsidR="0087541B" w:rsidRPr="0087541B" w:rsidTr="003B598D">
        <w:tc>
          <w:tcPr>
            <w:tcW w:w="851" w:type="dxa"/>
          </w:tcPr>
          <w:p w:rsidR="0087541B" w:rsidRPr="0087541B" w:rsidRDefault="0004646E" w:rsidP="0087541B">
            <w:pPr>
              <w:tabs>
                <w:tab w:val="left" w:leader="underscore" w:pos="9624"/>
              </w:tabs>
              <w:spacing w:before="154"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2.9</w:t>
            </w:r>
            <w:r w:rsidR="0087541B" w:rsidRPr="0087541B"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3000" w:type="dxa"/>
          </w:tcPr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087" w:type="dxa"/>
          </w:tcPr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87541B">
              <w:rPr>
                <w:rFonts w:ascii="Times New Roman" w:hAnsi="Times New Roman" w:cs="Times New Roman"/>
                <w:sz w:val="28"/>
              </w:rPr>
              <w:t>Земли под объектами оздоровительного и рекреационного    назначения</w:t>
            </w:r>
          </w:p>
        </w:tc>
        <w:tc>
          <w:tcPr>
            <w:tcW w:w="1701" w:type="dxa"/>
            <w:vAlign w:val="bottom"/>
          </w:tcPr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ind w:right="285"/>
              <w:jc w:val="right"/>
              <w:rPr>
                <w:rFonts w:ascii="Times New Roman" w:hAnsi="Times New Roman" w:cs="Times New Roman"/>
                <w:sz w:val="28"/>
              </w:rPr>
            </w:pPr>
          </w:p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ind w:right="285"/>
              <w:jc w:val="right"/>
              <w:rPr>
                <w:rFonts w:ascii="Times New Roman" w:hAnsi="Times New Roman" w:cs="Times New Roman"/>
                <w:sz w:val="28"/>
              </w:rPr>
            </w:pPr>
            <w:r w:rsidRPr="0087541B">
              <w:rPr>
                <w:rFonts w:ascii="Times New Roman" w:hAnsi="Times New Roman" w:cs="Times New Roman"/>
                <w:sz w:val="28"/>
              </w:rPr>
              <w:t>1,5</w:t>
            </w:r>
          </w:p>
        </w:tc>
      </w:tr>
      <w:tr w:rsidR="0087541B" w:rsidRPr="0087541B" w:rsidTr="003B598D">
        <w:tc>
          <w:tcPr>
            <w:tcW w:w="851" w:type="dxa"/>
          </w:tcPr>
          <w:p w:rsidR="0087541B" w:rsidRPr="0087541B" w:rsidRDefault="0004646E" w:rsidP="0087541B">
            <w:pPr>
              <w:tabs>
                <w:tab w:val="left" w:leader="underscore" w:pos="9624"/>
              </w:tabs>
              <w:spacing w:before="154"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2.10</w:t>
            </w:r>
            <w:r w:rsidR="0087541B" w:rsidRPr="0087541B"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3000" w:type="dxa"/>
          </w:tcPr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087" w:type="dxa"/>
          </w:tcPr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87541B">
              <w:rPr>
                <w:rFonts w:ascii="Times New Roman" w:hAnsi="Times New Roman" w:cs="Times New Roman"/>
                <w:sz w:val="28"/>
              </w:rPr>
              <w:t>Земли сельскохозяйственного использования</w:t>
            </w:r>
          </w:p>
        </w:tc>
        <w:tc>
          <w:tcPr>
            <w:tcW w:w="1701" w:type="dxa"/>
            <w:vAlign w:val="bottom"/>
          </w:tcPr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ind w:right="285"/>
              <w:jc w:val="right"/>
              <w:rPr>
                <w:rFonts w:ascii="Times New Roman" w:hAnsi="Times New Roman" w:cs="Times New Roman"/>
                <w:sz w:val="28"/>
              </w:rPr>
            </w:pPr>
          </w:p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ind w:right="285"/>
              <w:jc w:val="right"/>
              <w:rPr>
                <w:rFonts w:ascii="Times New Roman" w:hAnsi="Times New Roman" w:cs="Times New Roman"/>
                <w:sz w:val="28"/>
              </w:rPr>
            </w:pPr>
            <w:r w:rsidRPr="0087541B">
              <w:rPr>
                <w:rFonts w:ascii="Times New Roman" w:hAnsi="Times New Roman" w:cs="Times New Roman"/>
                <w:sz w:val="28"/>
              </w:rPr>
              <w:t>0,3</w:t>
            </w:r>
          </w:p>
        </w:tc>
      </w:tr>
      <w:tr w:rsidR="0087541B" w:rsidRPr="0087541B" w:rsidTr="003B598D">
        <w:trPr>
          <w:trHeight w:val="975"/>
        </w:trPr>
        <w:tc>
          <w:tcPr>
            <w:tcW w:w="851" w:type="dxa"/>
          </w:tcPr>
          <w:p w:rsidR="0087541B" w:rsidRPr="0087541B" w:rsidRDefault="0004646E" w:rsidP="0087541B">
            <w:pPr>
              <w:tabs>
                <w:tab w:val="left" w:leader="underscore" w:pos="9624"/>
              </w:tabs>
              <w:spacing w:before="154"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2.11</w:t>
            </w:r>
            <w:r w:rsidR="0087541B" w:rsidRPr="0087541B">
              <w:rPr>
                <w:rFonts w:ascii="Times New Roman" w:hAnsi="Times New Roman" w:cs="Times New Roman"/>
                <w:sz w:val="28"/>
              </w:rPr>
              <w:t>.</w:t>
            </w:r>
          </w:p>
          <w:p w:rsidR="0087541B" w:rsidRPr="0087541B" w:rsidRDefault="0087541B" w:rsidP="0087541B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</w:p>
          <w:p w:rsidR="0087541B" w:rsidRPr="0087541B" w:rsidRDefault="0087541B" w:rsidP="0087541B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000" w:type="dxa"/>
          </w:tcPr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087" w:type="dxa"/>
          </w:tcPr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87541B">
              <w:rPr>
                <w:rFonts w:ascii="Times New Roman" w:hAnsi="Times New Roman" w:cs="Times New Roman"/>
                <w:sz w:val="28"/>
              </w:rPr>
              <w:t>Земли под обособленными    водными объектами</w:t>
            </w:r>
          </w:p>
        </w:tc>
        <w:tc>
          <w:tcPr>
            <w:tcW w:w="1701" w:type="dxa"/>
            <w:vAlign w:val="bottom"/>
          </w:tcPr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ind w:right="285"/>
              <w:jc w:val="right"/>
              <w:rPr>
                <w:rFonts w:ascii="Times New Roman" w:hAnsi="Times New Roman" w:cs="Times New Roman"/>
                <w:sz w:val="28"/>
              </w:rPr>
            </w:pPr>
          </w:p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ind w:right="285"/>
              <w:jc w:val="right"/>
              <w:rPr>
                <w:rFonts w:ascii="Times New Roman" w:hAnsi="Times New Roman" w:cs="Times New Roman"/>
                <w:sz w:val="28"/>
              </w:rPr>
            </w:pPr>
            <w:r w:rsidRPr="0087541B">
              <w:rPr>
                <w:rFonts w:ascii="Times New Roman" w:hAnsi="Times New Roman" w:cs="Times New Roman"/>
                <w:sz w:val="28"/>
              </w:rPr>
              <w:t>1,5</w:t>
            </w:r>
          </w:p>
        </w:tc>
      </w:tr>
      <w:tr w:rsidR="0087541B" w:rsidRPr="0087541B" w:rsidTr="003B598D">
        <w:trPr>
          <w:trHeight w:val="510"/>
        </w:trPr>
        <w:tc>
          <w:tcPr>
            <w:tcW w:w="851" w:type="dxa"/>
          </w:tcPr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87541B">
              <w:rPr>
                <w:rFonts w:ascii="Times New Roman" w:hAnsi="Times New Roman" w:cs="Times New Roman"/>
                <w:sz w:val="28"/>
              </w:rPr>
              <w:t>2.12</w:t>
            </w:r>
          </w:p>
        </w:tc>
        <w:tc>
          <w:tcPr>
            <w:tcW w:w="3000" w:type="dxa"/>
          </w:tcPr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087" w:type="dxa"/>
          </w:tcPr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87541B">
              <w:rPr>
                <w:rFonts w:ascii="Times New Roman" w:hAnsi="Times New Roman" w:cs="Times New Roman"/>
                <w:sz w:val="28"/>
              </w:rPr>
              <w:t>Прочие земли</w:t>
            </w:r>
          </w:p>
        </w:tc>
        <w:tc>
          <w:tcPr>
            <w:tcW w:w="1701" w:type="dxa"/>
            <w:vAlign w:val="bottom"/>
          </w:tcPr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ind w:right="285"/>
              <w:jc w:val="right"/>
              <w:rPr>
                <w:rFonts w:ascii="Times New Roman" w:hAnsi="Times New Roman" w:cs="Times New Roman"/>
                <w:sz w:val="28"/>
              </w:rPr>
            </w:pPr>
            <w:r w:rsidRPr="0087541B">
              <w:rPr>
                <w:rFonts w:ascii="Times New Roman" w:hAnsi="Times New Roman" w:cs="Times New Roman"/>
                <w:sz w:val="28"/>
              </w:rPr>
              <w:t>1,5</w:t>
            </w:r>
          </w:p>
        </w:tc>
      </w:tr>
      <w:tr w:rsidR="0087541B" w:rsidRPr="0087541B" w:rsidTr="003B598D">
        <w:tc>
          <w:tcPr>
            <w:tcW w:w="851" w:type="dxa"/>
          </w:tcPr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87541B">
              <w:rPr>
                <w:rFonts w:ascii="Times New Roman" w:hAnsi="Times New Roman" w:cs="Times New Roman"/>
                <w:sz w:val="28"/>
              </w:rPr>
              <w:t>3.</w:t>
            </w:r>
          </w:p>
        </w:tc>
        <w:tc>
          <w:tcPr>
            <w:tcW w:w="3000" w:type="dxa"/>
          </w:tcPr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87541B">
              <w:rPr>
                <w:rFonts w:ascii="Times New Roman" w:hAnsi="Times New Roman" w:cs="Times New Roman"/>
                <w:sz w:val="28"/>
              </w:rPr>
              <w:t>Земли промышленности, энергетики,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87541B">
              <w:rPr>
                <w:rFonts w:ascii="Times New Roman" w:hAnsi="Times New Roman" w:cs="Times New Roman"/>
                <w:sz w:val="28"/>
              </w:rPr>
              <w:t xml:space="preserve">транспорта, связи, радиовещания, телевидения, информатики, земли для обеспечения космической  </w:t>
            </w:r>
            <w:r w:rsidRPr="0087541B">
              <w:rPr>
                <w:rFonts w:ascii="Times New Roman" w:hAnsi="Times New Roman" w:cs="Times New Roman"/>
                <w:sz w:val="28"/>
              </w:rPr>
              <w:lastRenderedPageBreak/>
              <w:t>деятельности, земли иного специального назначения</w:t>
            </w:r>
            <w:proofErr w:type="gramEnd"/>
          </w:p>
        </w:tc>
        <w:tc>
          <w:tcPr>
            <w:tcW w:w="4087" w:type="dxa"/>
          </w:tcPr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01" w:type="dxa"/>
            <w:vAlign w:val="bottom"/>
          </w:tcPr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ind w:right="285"/>
              <w:jc w:val="right"/>
              <w:rPr>
                <w:rFonts w:ascii="Times New Roman" w:hAnsi="Times New Roman" w:cs="Times New Roman"/>
                <w:sz w:val="28"/>
              </w:rPr>
            </w:pPr>
          </w:p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ind w:right="285"/>
              <w:jc w:val="right"/>
              <w:rPr>
                <w:rFonts w:ascii="Times New Roman" w:hAnsi="Times New Roman" w:cs="Times New Roman"/>
                <w:sz w:val="28"/>
              </w:rPr>
            </w:pPr>
          </w:p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ind w:right="285"/>
              <w:jc w:val="right"/>
              <w:rPr>
                <w:rFonts w:ascii="Times New Roman" w:hAnsi="Times New Roman" w:cs="Times New Roman"/>
                <w:sz w:val="28"/>
              </w:rPr>
            </w:pPr>
          </w:p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ind w:right="285"/>
              <w:jc w:val="right"/>
              <w:rPr>
                <w:rFonts w:ascii="Times New Roman" w:hAnsi="Times New Roman" w:cs="Times New Roman"/>
                <w:sz w:val="28"/>
              </w:rPr>
            </w:pPr>
            <w:r w:rsidRPr="0087541B"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ind w:right="285"/>
              <w:jc w:val="right"/>
              <w:rPr>
                <w:rFonts w:ascii="Times New Roman" w:hAnsi="Times New Roman" w:cs="Times New Roman"/>
                <w:sz w:val="28"/>
              </w:rPr>
            </w:pPr>
          </w:p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ind w:right="285"/>
              <w:jc w:val="right"/>
              <w:rPr>
                <w:rFonts w:ascii="Times New Roman" w:hAnsi="Times New Roman" w:cs="Times New Roman"/>
                <w:sz w:val="28"/>
              </w:rPr>
            </w:pPr>
          </w:p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ind w:right="285"/>
              <w:jc w:val="right"/>
              <w:rPr>
                <w:rFonts w:ascii="Times New Roman" w:hAnsi="Times New Roman" w:cs="Times New Roman"/>
                <w:sz w:val="28"/>
              </w:rPr>
            </w:pPr>
            <w:r w:rsidRPr="0087541B">
              <w:rPr>
                <w:rFonts w:ascii="Times New Roman" w:hAnsi="Times New Roman" w:cs="Times New Roman"/>
                <w:sz w:val="28"/>
              </w:rPr>
              <w:lastRenderedPageBreak/>
              <w:t xml:space="preserve">                      1,5</w:t>
            </w:r>
          </w:p>
        </w:tc>
      </w:tr>
      <w:tr w:rsidR="0087541B" w:rsidRPr="0087541B" w:rsidTr="003B598D">
        <w:tc>
          <w:tcPr>
            <w:tcW w:w="851" w:type="dxa"/>
          </w:tcPr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87541B">
              <w:rPr>
                <w:rFonts w:ascii="Times New Roman" w:hAnsi="Times New Roman" w:cs="Times New Roman"/>
                <w:sz w:val="28"/>
              </w:rPr>
              <w:lastRenderedPageBreak/>
              <w:t>4.</w:t>
            </w:r>
          </w:p>
        </w:tc>
        <w:tc>
          <w:tcPr>
            <w:tcW w:w="3000" w:type="dxa"/>
          </w:tcPr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87541B">
              <w:rPr>
                <w:rFonts w:ascii="Times New Roman" w:hAnsi="Times New Roman" w:cs="Times New Roman"/>
                <w:sz w:val="28"/>
              </w:rPr>
              <w:t>Земли водного фонда</w:t>
            </w:r>
            <w:r>
              <w:rPr>
                <w:rFonts w:ascii="Times New Roman" w:hAnsi="Times New Roman" w:cs="Times New Roman"/>
                <w:sz w:val="28"/>
              </w:rPr>
              <w:t>,</w:t>
            </w:r>
            <w:r w:rsidRPr="0087541B">
              <w:rPr>
                <w:rFonts w:ascii="Times New Roman" w:hAnsi="Times New Roman" w:cs="Times New Roman"/>
                <w:sz w:val="28"/>
              </w:rPr>
              <w:t xml:space="preserve"> находящиеся в муниципальной собственности</w:t>
            </w:r>
          </w:p>
        </w:tc>
        <w:tc>
          <w:tcPr>
            <w:tcW w:w="4087" w:type="dxa"/>
          </w:tcPr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01" w:type="dxa"/>
            <w:vAlign w:val="bottom"/>
          </w:tcPr>
          <w:p w:rsidR="0087541B" w:rsidRPr="0087541B" w:rsidRDefault="0087541B" w:rsidP="0087541B">
            <w:pPr>
              <w:tabs>
                <w:tab w:val="left" w:leader="underscore" w:pos="9624"/>
              </w:tabs>
              <w:spacing w:before="154" w:after="0" w:line="240" w:lineRule="auto"/>
              <w:ind w:right="285"/>
              <w:jc w:val="right"/>
              <w:rPr>
                <w:rFonts w:ascii="Times New Roman" w:hAnsi="Times New Roman" w:cs="Times New Roman"/>
                <w:sz w:val="28"/>
              </w:rPr>
            </w:pPr>
            <w:r w:rsidRPr="0087541B">
              <w:rPr>
                <w:rFonts w:ascii="Times New Roman" w:hAnsi="Times New Roman" w:cs="Times New Roman"/>
                <w:sz w:val="28"/>
              </w:rPr>
              <w:t>1,5»</w:t>
            </w:r>
          </w:p>
        </w:tc>
      </w:tr>
    </w:tbl>
    <w:p w:rsidR="0087541B" w:rsidRPr="0087541B" w:rsidRDefault="0087541B" w:rsidP="0087541B">
      <w:pPr>
        <w:shd w:val="clear" w:color="auto" w:fill="FFFFFF"/>
        <w:spacing w:before="29" w:after="0" w:line="240" w:lineRule="auto"/>
        <w:ind w:right="5"/>
        <w:jc w:val="both"/>
        <w:rPr>
          <w:rFonts w:ascii="Times New Roman" w:hAnsi="Times New Roman" w:cs="Times New Roman"/>
          <w:sz w:val="28"/>
        </w:rPr>
      </w:pPr>
      <w:r w:rsidRPr="0087541B">
        <w:rPr>
          <w:rFonts w:ascii="Times New Roman" w:hAnsi="Times New Roman" w:cs="Times New Roman"/>
          <w:sz w:val="28"/>
        </w:rPr>
        <w:t xml:space="preserve">       </w:t>
      </w:r>
    </w:p>
    <w:p w:rsidR="0087541B" w:rsidRPr="0087541B" w:rsidRDefault="0087541B" w:rsidP="0087541B">
      <w:pPr>
        <w:shd w:val="clear" w:color="auto" w:fill="FFFFFF"/>
        <w:spacing w:before="29" w:after="0" w:line="240" w:lineRule="auto"/>
        <w:ind w:right="5" w:firstLine="851"/>
        <w:jc w:val="both"/>
        <w:rPr>
          <w:rFonts w:ascii="Times New Roman" w:hAnsi="Times New Roman" w:cs="Times New Roman"/>
          <w:sz w:val="28"/>
        </w:rPr>
      </w:pPr>
      <w:r w:rsidRPr="0087541B">
        <w:rPr>
          <w:rFonts w:ascii="Times New Roman" w:hAnsi="Times New Roman" w:cs="Times New Roman"/>
          <w:sz w:val="28"/>
        </w:rPr>
        <w:t>3. От уплаты земельного налога освободить:</w:t>
      </w:r>
    </w:p>
    <w:p w:rsidR="0087541B" w:rsidRPr="0087541B" w:rsidRDefault="00CF103F" w:rsidP="0087541B">
      <w:pPr>
        <w:shd w:val="clear" w:color="auto" w:fill="FFFFFF"/>
        <w:spacing w:before="29" w:after="0" w:line="240" w:lineRule="auto"/>
        <w:ind w:right="5"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3.1. От уплаты земельного налога освободить </w:t>
      </w:r>
      <w:r w:rsidR="00A857F1">
        <w:rPr>
          <w:rFonts w:ascii="Times New Roman" w:hAnsi="Times New Roman" w:cs="Times New Roman"/>
          <w:sz w:val="28"/>
        </w:rPr>
        <w:t xml:space="preserve">собственников жилых помещений в многоквартирном </w:t>
      </w:r>
      <w:r w:rsidR="00F501E2">
        <w:rPr>
          <w:rFonts w:ascii="Times New Roman" w:hAnsi="Times New Roman" w:cs="Times New Roman"/>
          <w:sz w:val="28"/>
        </w:rPr>
        <w:t>доме управление, в котором осуществляется товариществ</w:t>
      </w:r>
      <w:r w:rsidR="009E5073">
        <w:rPr>
          <w:rFonts w:ascii="Times New Roman" w:hAnsi="Times New Roman" w:cs="Times New Roman"/>
          <w:sz w:val="28"/>
        </w:rPr>
        <w:t xml:space="preserve">ом собственника жилья </w:t>
      </w:r>
      <w:r w:rsidR="0087541B" w:rsidRPr="0087541B">
        <w:rPr>
          <w:rFonts w:ascii="Times New Roman" w:hAnsi="Times New Roman" w:cs="Times New Roman"/>
          <w:sz w:val="28"/>
        </w:rPr>
        <w:t>в части земельных участков с видом разрешенного использования «Земли под</w:t>
      </w:r>
      <w:r>
        <w:rPr>
          <w:rFonts w:ascii="Times New Roman" w:hAnsi="Times New Roman" w:cs="Times New Roman"/>
          <w:sz w:val="28"/>
        </w:rPr>
        <w:t xml:space="preserve"> домами многоэтажной застройки».</w:t>
      </w:r>
    </w:p>
    <w:p w:rsidR="0087541B" w:rsidRPr="0087541B" w:rsidRDefault="0087541B" w:rsidP="0087541B">
      <w:pPr>
        <w:shd w:val="clear" w:color="auto" w:fill="FFFFFF"/>
        <w:spacing w:before="29" w:after="0" w:line="240" w:lineRule="auto"/>
        <w:ind w:right="5" w:firstLine="851"/>
        <w:jc w:val="both"/>
        <w:rPr>
          <w:rFonts w:ascii="Times New Roman" w:hAnsi="Times New Roman" w:cs="Times New Roman"/>
          <w:sz w:val="28"/>
        </w:rPr>
      </w:pPr>
      <w:r w:rsidRPr="0087541B">
        <w:rPr>
          <w:rFonts w:ascii="Times New Roman" w:hAnsi="Times New Roman" w:cs="Times New Roman"/>
          <w:sz w:val="28"/>
        </w:rPr>
        <w:t>3.2. Следующие категории налогоплательщиков в отношении земельных участков, относящихся к категории «Земли поселений» и не используемых для предпринимательской деятельности:</w:t>
      </w:r>
    </w:p>
    <w:p w:rsidR="0087541B" w:rsidRPr="0087541B" w:rsidRDefault="0087541B" w:rsidP="0087541B">
      <w:pPr>
        <w:shd w:val="clear" w:color="auto" w:fill="FFFFFF"/>
        <w:spacing w:before="29" w:after="0" w:line="240" w:lineRule="auto"/>
        <w:ind w:right="5" w:firstLine="851"/>
        <w:jc w:val="both"/>
        <w:rPr>
          <w:rFonts w:ascii="Times New Roman" w:hAnsi="Times New Roman" w:cs="Times New Roman"/>
          <w:sz w:val="28"/>
        </w:rPr>
      </w:pPr>
      <w:r w:rsidRPr="0087541B">
        <w:rPr>
          <w:rFonts w:ascii="Times New Roman" w:hAnsi="Times New Roman" w:cs="Times New Roman"/>
          <w:sz w:val="28"/>
        </w:rPr>
        <w:t>3.2.1. Герои Советского Союза, Герои Российской Федерации, полных кавалеров ордера Славы;</w:t>
      </w:r>
    </w:p>
    <w:p w:rsidR="0087541B" w:rsidRPr="0087541B" w:rsidRDefault="0087541B" w:rsidP="0087541B">
      <w:pPr>
        <w:shd w:val="clear" w:color="auto" w:fill="FFFFFF"/>
        <w:spacing w:before="29" w:after="0" w:line="240" w:lineRule="auto"/>
        <w:ind w:right="5" w:firstLine="851"/>
        <w:jc w:val="both"/>
        <w:rPr>
          <w:rFonts w:ascii="Times New Roman" w:hAnsi="Times New Roman" w:cs="Times New Roman"/>
          <w:sz w:val="28"/>
        </w:rPr>
      </w:pPr>
      <w:r w:rsidRPr="0087541B">
        <w:rPr>
          <w:rFonts w:ascii="Times New Roman" w:hAnsi="Times New Roman" w:cs="Times New Roman"/>
          <w:sz w:val="28"/>
        </w:rPr>
        <w:t xml:space="preserve">3.2.2. Инвалиды, которые имеют </w:t>
      </w:r>
      <w:r w:rsidRPr="0087541B">
        <w:rPr>
          <w:rFonts w:ascii="Times New Roman" w:hAnsi="Times New Roman" w:cs="Times New Roman"/>
          <w:sz w:val="28"/>
          <w:lang w:val="en-US"/>
        </w:rPr>
        <w:t>I</w:t>
      </w:r>
      <w:r w:rsidRPr="0087541B">
        <w:rPr>
          <w:rFonts w:ascii="Times New Roman" w:hAnsi="Times New Roman" w:cs="Times New Roman"/>
          <w:sz w:val="28"/>
        </w:rPr>
        <w:t xml:space="preserve"> и </w:t>
      </w:r>
      <w:r w:rsidRPr="0087541B">
        <w:rPr>
          <w:rFonts w:ascii="Times New Roman" w:hAnsi="Times New Roman" w:cs="Times New Roman"/>
          <w:sz w:val="28"/>
          <w:lang w:val="en-US"/>
        </w:rPr>
        <w:t>II</w:t>
      </w:r>
      <w:r w:rsidRPr="0087541B">
        <w:rPr>
          <w:rFonts w:ascii="Times New Roman" w:hAnsi="Times New Roman" w:cs="Times New Roman"/>
          <w:sz w:val="28"/>
        </w:rPr>
        <w:t xml:space="preserve"> группу инвалидности, установленную до 1 января 2004 года без вынесения заключения о степени ограничения способности к трудовой деятельности;</w:t>
      </w:r>
    </w:p>
    <w:p w:rsidR="0087541B" w:rsidRPr="0087541B" w:rsidRDefault="0087541B" w:rsidP="0087541B">
      <w:pPr>
        <w:shd w:val="clear" w:color="auto" w:fill="FFFFFF"/>
        <w:spacing w:before="29" w:after="0" w:line="240" w:lineRule="auto"/>
        <w:ind w:right="5" w:firstLine="851"/>
        <w:jc w:val="both"/>
        <w:rPr>
          <w:rFonts w:ascii="Times New Roman" w:hAnsi="Times New Roman" w:cs="Times New Roman"/>
          <w:sz w:val="28"/>
        </w:rPr>
      </w:pPr>
      <w:r w:rsidRPr="0087541B">
        <w:rPr>
          <w:rFonts w:ascii="Times New Roman" w:hAnsi="Times New Roman" w:cs="Times New Roman"/>
          <w:sz w:val="28"/>
        </w:rPr>
        <w:t>3.2.3. Инвалиды с детства;</w:t>
      </w:r>
    </w:p>
    <w:p w:rsidR="0087541B" w:rsidRPr="0087541B" w:rsidRDefault="0087541B" w:rsidP="0087541B">
      <w:pPr>
        <w:shd w:val="clear" w:color="auto" w:fill="FFFFFF"/>
        <w:spacing w:before="29" w:after="0" w:line="240" w:lineRule="auto"/>
        <w:ind w:right="5" w:firstLine="851"/>
        <w:jc w:val="both"/>
        <w:rPr>
          <w:rFonts w:ascii="Times New Roman" w:hAnsi="Times New Roman" w:cs="Times New Roman"/>
          <w:sz w:val="28"/>
        </w:rPr>
      </w:pPr>
      <w:r w:rsidRPr="0087541B">
        <w:rPr>
          <w:rFonts w:ascii="Times New Roman" w:hAnsi="Times New Roman" w:cs="Times New Roman"/>
          <w:sz w:val="28"/>
        </w:rPr>
        <w:t>3.2.4. Ветераны и инвалиды Великой Отечественной войны, а также ветераны и инвалиды боевых действий;</w:t>
      </w:r>
    </w:p>
    <w:p w:rsidR="0087541B" w:rsidRPr="0087541B" w:rsidRDefault="0087541B" w:rsidP="0087541B">
      <w:pPr>
        <w:shd w:val="clear" w:color="auto" w:fill="FFFFFF"/>
        <w:spacing w:before="29" w:after="0" w:line="240" w:lineRule="auto"/>
        <w:ind w:right="5" w:firstLine="851"/>
        <w:jc w:val="both"/>
        <w:rPr>
          <w:rFonts w:ascii="Times New Roman" w:hAnsi="Times New Roman" w:cs="Times New Roman"/>
          <w:sz w:val="28"/>
        </w:rPr>
      </w:pPr>
      <w:r w:rsidRPr="0087541B">
        <w:rPr>
          <w:rFonts w:ascii="Times New Roman" w:hAnsi="Times New Roman" w:cs="Times New Roman"/>
          <w:sz w:val="28"/>
        </w:rPr>
        <w:t xml:space="preserve">3.2.5. </w:t>
      </w:r>
      <w:proofErr w:type="gramStart"/>
      <w:r w:rsidRPr="0087541B">
        <w:rPr>
          <w:rFonts w:ascii="Times New Roman" w:hAnsi="Times New Roman" w:cs="Times New Roman"/>
          <w:sz w:val="28"/>
        </w:rPr>
        <w:t>Физические лица, имеющие право на получение социальной поддержки в соответствии с Законом Российской Федерации «О социальной защите граждан, подвергшихся воздействию радиации вследствие катастрофы на Чернобыльской АЭС» (в редакции Закона Российской Федерации от 18 июня 1992 года № 3061-</w:t>
      </w:r>
      <w:r w:rsidRPr="0087541B">
        <w:rPr>
          <w:rFonts w:ascii="Times New Roman" w:hAnsi="Times New Roman" w:cs="Times New Roman"/>
          <w:sz w:val="28"/>
          <w:lang w:val="en-US"/>
        </w:rPr>
        <w:t>I</w:t>
      </w:r>
      <w:r w:rsidRPr="0087541B">
        <w:rPr>
          <w:rFonts w:ascii="Times New Roman" w:hAnsi="Times New Roman" w:cs="Times New Roman"/>
          <w:sz w:val="28"/>
        </w:rPr>
        <w:t>), в соответствии с Федеральным законом от 26 ноября 1998 года № 175-ФЗ «О социальной защите граждан Российской Федерации, подвергшихся воздействию радиации вследствие аварии в</w:t>
      </w:r>
      <w:proofErr w:type="gramEnd"/>
      <w:r w:rsidRPr="0087541B">
        <w:rPr>
          <w:rFonts w:ascii="Times New Roman" w:hAnsi="Times New Roman" w:cs="Times New Roman"/>
          <w:sz w:val="28"/>
        </w:rPr>
        <w:t xml:space="preserve"> 1957 году на производственном объединении «Маяк» и сборов радиоактивных отходов в реку «</w:t>
      </w:r>
      <w:proofErr w:type="spellStart"/>
      <w:r w:rsidRPr="0087541B">
        <w:rPr>
          <w:rFonts w:ascii="Times New Roman" w:hAnsi="Times New Roman" w:cs="Times New Roman"/>
          <w:sz w:val="28"/>
        </w:rPr>
        <w:t>Теча</w:t>
      </w:r>
      <w:proofErr w:type="spellEnd"/>
      <w:r w:rsidRPr="0087541B">
        <w:rPr>
          <w:rFonts w:ascii="Times New Roman" w:hAnsi="Times New Roman" w:cs="Times New Roman"/>
          <w:sz w:val="28"/>
        </w:rPr>
        <w:t>» и в соответствии с Федеральным законом от 10 января 2002 года № 2-ФЗ «О социальных гарантиях гражданам, подвергшимся радиационному воздействию вследствие ядерных испытаний на Семипалатинском полигоне»;</w:t>
      </w:r>
    </w:p>
    <w:p w:rsidR="0087541B" w:rsidRPr="0087541B" w:rsidRDefault="0087541B" w:rsidP="0087541B">
      <w:pPr>
        <w:shd w:val="clear" w:color="auto" w:fill="FFFFFF"/>
        <w:spacing w:before="29" w:after="0" w:line="240" w:lineRule="auto"/>
        <w:ind w:right="5" w:firstLine="851"/>
        <w:jc w:val="both"/>
        <w:rPr>
          <w:rFonts w:ascii="Times New Roman" w:hAnsi="Times New Roman" w:cs="Times New Roman"/>
          <w:sz w:val="28"/>
        </w:rPr>
      </w:pPr>
      <w:r w:rsidRPr="0087541B">
        <w:rPr>
          <w:rFonts w:ascii="Times New Roman" w:hAnsi="Times New Roman" w:cs="Times New Roman"/>
          <w:sz w:val="28"/>
        </w:rPr>
        <w:t>3.2.6. Физические лица, принимавшие в составе подразделений особого риска непосредственное участие в испытаниях ядерного и термоядерного оружия, ликвидации аварий ядерных установок на средствах вооружения и военных объектах;</w:t>
      </w:r>
    </w:p>
    <w:p w:rsidR="0087541B" w:rsidRPr="0087541B" w:rsidRDefault="0087541B" w:rsidP="0087541B">
      <w:pPr>
        <w:shd w:val="clear" w:color="auto" w:fill="FFFFFF"/>
        <w:spacing w:before="29" w:after="0" w:line="240" w:lineRule="auto"/>
        <w:ind w:right="5" w:firstLine="851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87541B">
        <w:rPr>
          <w:rFonts w:ascii="Times New Roman" w:hAnsi="Times New Roman" w:cs="Times New Roman"/>
          <w:sz w:val="28"/>
        </w:rPr>
        <w:t>3.2.7. Физические лица, получившие или перенесшие лучевую болезнь или ставших инвалидами в результате испытаний, учений и иных работ, связанных с любыми видами ядерных установок, включая ядерное оружие и космическую технику</w:t>
      </w:r>
      <w:r w:rsidRPr="0087541B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</w:p>
    <w:p w:rsidR="0087541B" w:rsidRPr="0087541B" w:rsidRDefault="0087541B" w:rsidP="0087541B">
      <w:pPr>
        <w:spacing w:after="0" w:line="240" w:lineRule="auto"/>
        <w:ind w:firstLine="90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7541B">
        <w:rPr>
          <w:rFonts w:ascii="Times New Roman" w:hAnsi="Times New Roman" w:cs="Times New Roman"/>
          <w:bCs/>
          <w:sz w:val="28"/>
          <w:szCs w:val="28"/>
        </w:rPr>
        <w:lastRenderedPageBreak/>
        <w:t>3.2.8.Родители  и  супруги  военнослужащих и  государственных  служащих, погибших  при  исполнении  служебных  обязанностей</w:t>
      </w:r>
    </w:p>
    <w:p w:rsidR="0087541B" w:rsidRPr="0087541B" w:rsidRDefault="0087541B" w:rsidP="0087541B">
      <w:pPr>
        <w:shd w:val="clear" w:color="auto" w:fill="FFFFFF"/>
        <w:spacing w:before="29" w:after="0" w:line="240" w:lineRule="auto"/>
        <w:ind w:right="5" w:firstLine="851"/>
        <w:jc w:val="both"/>
        <w:rPr>
          <w:rFonts w:ascii="Times New Roman" w:hAnsi="Times New Roman" w:cs="Times New Roman"/>
        </w:rPr>
      </w:pPr>
      <w:r w:rsidRPr="0087541B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4. </w:t>
      </w:r>
      <w:r w:rsidR="00033B35">
        <w:rPr>
          <w:rFonts w:ascii="Times New Roman" w:hAnsi="Times New Roman" w:cs="Times New Roman"/>
          <w:color w:val="000000"/>
          <w:spacing w:val="1"/>
          <w:sz w:val="28"/>
          <w:szCs w:val="28"/>
        </w:rPr>
        <w:t>Налог и авансовые платежи по налогу подлежат уплате в следующем порядке и сроки</w:t>
      </w:r>
      <w:r w:rsidRPr="0087541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87541B" w:rsidRPr="0087541B" w:rsidRDefault="0087541B" w:rsidP="0087541B">
      <w:pPr>
        <w:shd w:val="clear" w:color="auto" w:fill="FFFFFF"/>
        <w:tabs>
          <w:tab w:val="left" w:pos="931"/>
        </w:tabs>
        <w:spacing w:before="24" w:after="0" w:line="240" w:lineRule="auto"/>
        <w:ind w:firstLine="851"/>
        <w:jc w:val="both"/>
        <w:rPr>
          <w:rFonts w:ascii="Times New Roman" w:hAnsi="Times New Roman" w:cs="Times New Roman"/>
          <w:color w:val="000000"/>
          <w:spacing w:val="-15"/>
          <w:sz w:val="28"/>
          <w:szCs w:val="28"/>
        </w:rPr>
      </w:pPr>
      <w:r w:rsidRPr="0087541B">
        <w:rPr>
          <w:rFonts w:ascii="Times New Roman" w:hAnsi="Times New Roman" w:cs="Times New Roman"/>
          <w:color w:val="000000"/>
          <w:sz w:val="28"/>
          <w:szCs w:val="28"/>
        </w:rPr>
        <w:t>4.1. Налогоплательщиками – организациями и физическими лицами, являющимися индивиду</w:t>
      </w:r>
      <w:r w:rsidRPr="0087541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альными предпринимателями, </w:t>
      </w:r>
      <w:r w:rsidR="00B620F6">
        <w:rPr>
          <w:rFonts w:ascii="Times New Roman" w:hAnsi="Times New Roman" w:cs="Times New Roman"/>
          <w:color w:val="000000"/>
          <w:spacing w:val="2"/>
          <w:sz w:val="28"/>
          <w:szCs w:val="28"/>
        </w:rPr>
        <w:t>налог уплачивается не позднее 15 февраля года, следующего за истекшим налоговым периодом.</w:t>
      </w:r>
    </w:p>
    <w:p w:rsidR="0087541B" w:rsidRPr="0087541B" w:rsidRDefault="0087541B" w:rsidP="0087541B">
      <w:pPr>
        <w:shd w:val="clear" w:color="auto" w:fill="FFFFFF"/>
        <w:tabs>
          <w:tab w:val="left" w:pos="931"/>
          <w:tab w:val="left" w:leader="underscore" w:pos="6974"/>
        </w:tabs>
        <w:spacing w:before="14" w:after="0" w:line="240" w:lineRule="auto"/>
        <w:ind w:firstLine="851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87541B">
        <w:rPr>
          <w:rFonts w:ascii="Times New Roman" w:hAnsi="Times New Roman" w:cs="Times New Roman"/>
          <w:color w:val="000000"/>
          <w:spacing w:val="-1"/>
          <w:sz w:val="28"/>
          <w:szCs w:val="28"/>
        </w:rPr>
        <w:t>4.2. Налогоплательщикам</w:t>
      </w:r>
      <w:r w:rsidR="00382EFF">
        <w:rPr>
          <w:rFonts w:ascii="Times New Roman" w:hAnsi="Times New Roman" w:cs="Times New Roman"/>
          <w:color w:val="000000"/>
          <w:spacing w:val="-1"/>
          <w:sz w:val="28"/>
          <w:szCs w:val="28"/>
        </w:rPr>
        <w:t>и</w:t>
      </w:r>
      <w:r w:rsidR="00F757C9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gramStart"/>
      <w:r w:rsidR="00F757C9">
        <w:rPr>
          <w:rFonts w:ascii="Times New Roman" w:hAnsi="Times New Roman" w:cs="Times New Roman"/>
          <w:color w:val="000000"/>
          <w:spacing w:val="-1"/>
          <w:sz w:val="28"/>
          <w:szCs w:val="28"/>
        </w:rPr>
        <w:t>–о</w:t>
      </w:r>
      <w:proofErr w:type="gramEnd"/>
      <w:r w:rsidR="00F757C9">
        <w:rPr>
          <w:rFonts w:ascii="Times New Roman" w:hAnsi="Times New Roman" w:cs="Times New Roman"/>
          <w:color w:val="000000"/>
          <w:spacing w:val="-1"/>
          <w:sz w:val="28"/>
          <w:szCs w:val="28"/>
        </w:rPr>
        <w:t>рганизациями и физическими лицами, являющимися индивидуальными предпринимателями</w:t>
      </w:r>
      <w:r w:rsidR="000629B5">
        <w:rPr>
          <w:rFonts w:ascii="Times New Roman" w:hAnsi="Times New Roman" w:cs="Times New Roman"/>
          <w:color w:val="000000"/>
          <w:spacing w:val="-1"/>
          <w:sz w:val="28"/>
          <w:szCs w:val="28"/>
        </w:rPr>
        <w:t>, авансовые платежи по налогу уплачиваются не позднее 1 мая, 1 августа, 1 ноября текущего налогового периода.</w:t>
      </w:r>
    </w:p>
    <w:p w:rsidR="0087541B" w:rsidRPr="0087541B" w:rsidRDefault="0087541B" w:rsidP="0087541B">
      <w:pPr>
        <w:shd w:val="clear" w:color="auto" w:fill="FFFFFF"/>
        <w:tabs>
          <w:tab w:val="left" w:pos="931"/>
          <w:tab w:val="left" w:leader="underscore" w:pos="6974"/>
        </w:tabs>
        <w:spacing w:before="14"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541B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4.3. </w:t>
      </w:r>
      <w:r w:rsidR="007E588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Налогоплательщиками </w:t>
      </w:r>
      <w:proofErr w:type="gramStart"/>
      <w:r w:rsidR="007E588A">
        <w:rPr>
          <w:rFonts w:ascii="Times New Roman" w:hAnsi="Times New Roman" w:cs="Times New Roman"/>
          <w:color w:val="000000"/>
          <w:spacing w:val="1"/>
          <w:sz w:val="28"/>
          <w:szCs w:val="28"/>
        </w:rPr>
        <w:t>–ф</w:t>
      </w:r>
      <w:proofErr w:type="gramEnd"/>
      <w:r w:rsidR="00E26B88">
        <w:rPr>
          <w:rFonts w:ascii="Times New Roman" w:hAnsi="Times New Roman" w:cs="Times New Roman"/>
          <w:color w:val="000000"/>
          <w:spacing w:val="1"/>
          <w:sz w:val="28"/>
          <w:szCs w:val="28"/>
        </w:rPr>
        <w:t>и</w:t>
      </w:r>
      <w:r w:rsidR="007E588A">
        <w:rPr>
          <w:rFonts w:ascii="Times New Roman" w:hAnsi="Times New Roman" w:cs="Times New Roman"/>
          <w:color w:val="000000"/>
          <w:spacing w:val="1"/>
          <w:sz w:val="28"/>
          <w:szCs w:val="28"/>
        </w:rPr>
        <w:t>зическими лицами</w:t>
      </w:r>
      <w:r w:rsidR="00E26B88">
        <w:rPr>
          <w:rFonts w:ascii="Times New Roman" w:hAnsi="Times New Roman" w:cs="Times New Roman"/>
          <w:color w:val="000000"/>
          <w:spacing w:val="1"/>
          <w:sz w:val="28"/>
          <w:szCs w:val="28"/>
        </w:rPr>
        <w:t>, уплачивающими налог на основании налогового уведомления, налог уплачивается не позднее 1 ноября года, следующего за истекшим налоговым периодом.</w:t>
      </w:r>
    </w:p>
    <w:p w:rsidR="0087541B" w:rsidRPr="0087541B" w:rsidRDefault="00C8406B" w:rsidP="0087541B">
      <w:pPr>
        <w:shd w:val="clear" w:color="auto" w:fill="FFFFFF"/>
        <w:tabs>
          <w:tab w:val="left" w:leader="underscore" w:pos="1574"/>
        </w:tabs>
        <w:spacing w:after="0" w:line="240" w:lineRule="auto"/>
        <w:ind w:right="67"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5. </w:t>
      </w:r>
      <w:proofErr w:type="gramStart"/>
      <w:r>
        <w:rPr>
          <w:rFonts w:ascii="Times New Roman" w:hAnsi="Times New Roman" w:cs="Times New Roman"/>
          <w:sz w:val="28"/>
        </w:rPr>
        <w:t xml:space="preserve">Установить, что документы, подтверждающие право </w:t>
      </w:r>
      <w:r w:rsidR="00715509">
        <w:rPr>
          <w:rFonts w:ascii="Times New Roman" w:hAnsi="Times New Roman" w:cs="Times New Roman"/>
          <w:sz w:val="28"/>
        </w:rPr>
        <w:t>на уменьшение налоговой базы в соответствии с главой 31 Налогового кодекса Российской Фед</w:t>
      </w:r>
      <w:r w:rsidR="005911D8">
        <w:rPr>
          <w:rFonts w:ascii="Times New Roman" w:hAnsi="Times New Roman" w:cs="Times New Roman"/>
          <w:sz w:val="28"/>
        </w:rPr>
        <w:t xml:space="preserve">ерации, а также подтверждающие право (утрату право) на льготу предоставляются налогоплательщиками в налоговые органы по месту нахождения </w:t>
      </w:r>
      <w:r w:rsidR="00F210E4">
        <w:rPr>
          <w:rFonts w:ascii="Times New Roman" w:hAnsi="Times New Roman" w:cs="Times New Roman"/>
          <w:sz w:val="28"/>
        </w:rPr>
        <w:t xml:space="preserve"> земельного участка не позднее 1 февраля года, следующего за истекшим налоговым периодом.</w:t>
      </w:r>
      <w:proofErr w:type="gramEnd"/>
    </w:p>
    <w:p w:rsidR="0087541B" w:rsidRPr="0004646E" w:rsidRDefault="00AD05BE" w:rsidP="0087541B">
      <w:pPr>
        <w:pStyle w:val="a5"/>
        <w:rPr>
          <w:color w:val="auto"/>
          <w:szCs w:val="24"/>
        </w:rPr>
      </w:pPr>
      <w:r>
        <w:t xml:space="preserve">            6. </w:t>
      </w:r>
      <w:r w:rsidR="00F40E2D">
        <w:t xml:space="preserve">Признать утратившим силу </w:t>
      </w:r>
      <w:r w:rsidR="0004646E">
        <w:t xml:space="preserve"> решения</w:t>
      </w:r>
      <w:r w:rsidR="0087541B" w:rsidRPr="0087541B">
        <w:t xml:space="preserve"> Совета  Рассветовского сельского п</w:t>
      </w:r>
      <w:r w:rsidR="00F40E2D">
        <w:t>оселения Староминского района</w:t>
      </w:r>
      <w:r w:rsidR="0087541B" w:rsidRPr="0087541B">
        <w:t xml:space="preserve"> № 21.2 </w:t>
      </w:r>
      <w:r w:rsidR="0087541B" w:rsidRPr="0087541B">
        <w:rPr>
          <w:color w:val="auto"/>
        </w:rPr>
        <w:t xml:space="preserve">от </w:t>
      </w:r>
      <w:r w:rsidR="0087541B" w:rsidRPr="0087541B">
        <w:rPr>
          <w:iCs/>
        </w:rPr>
        <w:t>27</w:t>
      </w:r>
      <w:r w:rsidR="0087541B" w:rsidRPr="0087541B">
        <w:rPr>
          <w:iCs/>
          <w:color w:val="auto"/>
        </w:rPr>
        <w:t>.10.2007</w:t>
      </w:r>
      <w:r w:rsidR="0087541B" w:rsidRPr="0087541B">
        <w:rPr>
          <w:iCs/>
        </w:rPr>
        <w:t>г.</w:t>
      </w:r>
      <w:r w:rsidR="0087541B" w:rsidRPr="0087541B">
        <w:rPr>
          <w:color w:val="auto"/>
        </w:rPr>
        <w:t xml:space="preserve"> </w:t>
      </w:r>
      <w:r w:rsidR="0087541B" w:rsidRPr="0087541B">
        <w:rPr>
          <w:iCs/>
          <w:color w:val="auto"/>
        </w:rPr>
        <w:t>«</w:t>
      </w:r>
      <w:r w:rsidR="0087541B" w:rsidRPr="0087541B">
        <w:t>О земельном налоге»,</w:t>
      </w:r>
      <w:r w:rsidR="0087541B" w:rsidRPr="0087541B">
        <w:rPr>
          <w:color w:val="auto"/>
        </w:rPr>
        <w:t xml:space="preserve"> </w:t>
      </w:r>
      <w:r w:rsidR="00F21D94">
        <w:rPr>
          <w:color w:val="auto"/>
        </w:rPr>
        <w:t>( с учетом изменений и дополнений).</w:t>
      </w:r>
      <w:r w:rsidR="0004646E">
        <w:t>.</w:t>
      </w:r>
    </w:p>
    <w:p w:rsidR="0087541B" w:rsidRPr="0087541B" w:rsidRDefault="0087541B" w:rsidP="0087541B">
      <w:pPr>
        <w:shd w:val="clear" w:color="auto" w:fill="FFFFFF"/>
        <w:tabs>
          <w:tab w:val="left" w:pos="816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541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7. Настоящее решение вступает в силу с 1 января 2011 года, но не ранее чем </w:t>
      </w:r>
      <w:r w:rsidRPr="0087541B">
        <w:rPr>
          <w:rFonts w:ascii="Times New Roman" w:hAnsi="Times New Roman" w:cs="Times New Roman"/>
          <w:color w:val="000000"/>
          <w:sz w:val="28"/>
          <w:szCs w:val="28"/>
        </w:rPr>
        <w:t>по истечении одного месяца со дня его официального опубликования.</w:t>
      </w:r>
    </w:p>
    <w:p w:rsidR="0087541B" w:rsidRPr="0087541B" w:rsidRDefault="0087541B" w:rsidP="0087541B">
      <w:pPr>
        <w:shd w:val="clear" w:color="auto" w:fill="FFFFFF"/>
        <w:tabs>
          <w:tab w:val="left" w:pos="816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7541B" w:rsidRPr="0087541B" w:rsidRDefault="0087541B" w:rsidP="0087541B">
      <w:pPr>
        <w:shd w:val="clear" w:color="auto" w:fill="FFFFFF"/>
        <w:tabs>
          <w:tab w:val="left" w:pos="81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7541B" w:rsidRPr="0087541B" w:rsidRDefault="0087541B" w:rsidP="0087541B">
      <w:pPr>
        <w:pStyle w:val="1"/>
        <w:rPr>
          <w:b/>
        </w:rPr>
      </w:pPr>
      <w:r w:rsidRPr="0087541B">
        <w:rPr>
          <w:b/>
        </w:rPr>
        <w:t>Глава Рассветовского сельского поселения</w:t>
      </w:r>
    </w:p>
    <w:p w:rsidR="0087541B" w:rsidRPr="0087541B" w:rsidRDefault="0087541B" w:rsidP="0087541B">
      <w:pPr>
        <w:spacing w:after="0" w:line="240" w:lineRule="auto"/>
        <w:rPr>
          <w:rFonts w:ascii="Times New Roman" w:hAnsi="Times New Roman" w:cs="Times New Roman"/>
          <w:b/>
          <w:bCs/>
          <w:sz w:val="28"/>
        </w:rPr>
      </w:pPr>
      <w:r w:rsidRPr="0087541B">
        <w:rPr>
          <w:rFonts w:ascii="Times New Roman" w:hAnsi="Times New Roman" w:cs="Times New Roman"/>
          <w:b/>
          <w:bCs/>
          <w:sz w:val="28"/>
        </w:rPr>
        <w:t>Староминского района                                                              И.А. Ардашева</w:t>
      </w:r>
    </w:p>
    <w:p w:rsidR="0087541B" w:rsidRPr="0087541B" w:rsidRDefault="0087541B" w:rsidP="0087541B">
      <w:pPr>
        <w:shd w:val="clear" w:color="auto" w:fill="FFFFFF"/>
        <w:tabs>
          <w:tab w:val="left" w:pos="816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</w:p>
    <w:p w:rsidR="00346DAE" w:rsidRPr="0087541B" w:rsidRDefault="00346DAE" w:rsidP="0087541B">
      <w:pPr>
        <w:spacing w:after="0" w:line="240" w:lineRule="auto"/>
        <w:rPr>
          <w:rFonts w:ascii="Times New Roman" w:hAnsi="Times New Roman" w:cs="Times New Roman"/>
        </w:rPr>
      </w:pPr>
    </w:p>
    <w:sectPr w:rsidR="00346DAE" w:rsidRPr="0087541B" w:rsidSect="0087541B">
      <w:pgSz w:w="11909" w:h="16834"/>
      <w:pgMar w:top="1134" w:right="567" w:bottom="1134" w:left="170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7541B"/>
    <w:rsid w:val="00033B35"/>
    <w:rsid w:val="000372F4"/>
    <w:rsid w:val="0004646E"/>
    <w:rsid w:val="000629B5"/>
    <w:rsid w:val="0029318B"/>
    <w:rsid w:val="00346DAE"/>
    <w:rsid w:val="00382EFF"/>
    <w:rsid w:val="005911D8"/>
    <w:rsid w:val="005D134D"/>
    <w:rsid w:val="00715509"/>
    <w:rsid w:val="0077487B"/>
    <w:rsid w:val="007E588A"/>
    <w:rsid w:val="0087541B"/>
    <w:rsid w:val="00942118"/>
    <w:rsid w:val="009E5073"/>
    <w:rsid w:val="00A857F1"/>
    <w:rsid w:val="00AD05BE"/>
    <w:rsid w:val="00B620F6"/>
    <w:rsid w:val="00C8406B"/>
    <w:rsid w:val="00CF103F"/>
    <w:rsid w:val="00E15016"/>
    <w:rsid w:val="00E26B88"/>
    <w:rsid w:val="00F210E4"/>
    <w:rsid w:val="00F21D94"/>
    <w:rsid w:val="00F40E2D"/>
    <w:rsid w:val="00F501E2"/>
    <w:rsid w:val="00F757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2F4"/>
  </w:style>
  <w:style w:type="paragraph" w:styleId="1">
    <w:name w:val="heading 1"/>
    <w:basedOn w:val="a"/>
    <w:next w:val="a"/>
    <w:link w:val="10"/>
    <w:qFormat/>
    <w:rsid w:val="0087541B"/>
    <w:pPr>
      <w:keepNext/>
      <w:widowControl w:val="0"/>
      <w:tabs>
        <w:tab w:val="left" w:leader="underscore" w:pos="9624"/>
      </w:tabs>
      <w:autoSpaceDE w:val="0"/>
      <w:autoSpaceDN w:val="0"/>
      <w:adjustRightInd w:val="0"/>
      <w:spacing w:before="154"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87541B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541B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semiHidden/>
    <w:rsid w:val="0087541B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87541B"/>
    <w:pPr>
      <w:spacing w:after="0" w:line="240" w:lineRule="auto"/>
      <w:ind w:firstLine="708"/>
    </w:pPr>
    <w:rPr>
      <w:rFonts w:ascii="Times New Roman" w:eastAsia="Times New Roman" w:hAnsi="Times New Roman" w:cs="Times New Roman"/>
      <w:color w:val="333399"/>
      <w:sz w:val="20"/>
      <w:szCs w:val="24"/>
    </w:rPr>
  </w:style>
  <w:style w:type="character" w:customStyle="1" w:styleId="a4">
    <w:name w:val="Основной текст с отступом Знак"/>
    <w:basedOn w:val="a0"/>
    <w:link w:val="a3"/>
    <w:rsid w:val="0087541B"/>
    <w:rPr>
      <w:rFonts w:ascii="Times New Roman" w:eastAsia="Times New Roman" w:hAnsi="Times New Roman" w:cs="Times New Roman"/>
      <w:color w:val="333399"/>
      <w:sz w:val="20"/>
      <w:szCs w:val="24"/>
    </w:rPr>
  </w:style>
  <w:style w:type="paragraph" w:styleId="a5">
    <w:name w:val="Body Text"/>
    <w:basedOn w:val="a"/>
    <w:link w:val="a6"/>
    <w:rsid w:val="0087541B"/>
    <w:pPr>
      <w:widowControl w:val="0"/>
      <w:shd w:val="clear" w:color="auto" w:fill="FFFFFF"/>
      <w:tabs>
        <w:tab w:val="left" w:leader="underscore" w:pos="1574"/>
      </w:tabs>
      <w:autoSpaceDE w:val="0"/>
      <w:autoSpaceDN w:val="0"/>
      <w:adjustRightInd w:val="0"/>
      <w:spacing w:after="0" w:line="240" w:lineRule="auto"/>
      <w:ind w:right="67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a6">
    <w:name w:val="Основной текст Знак"/>
    <w:basedOn w:val="a0"/>
    <w:link w:val="a5"/>
    <w:rsid w:val="0087541B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</w:rPr>
  </w:style>
  <w:style w:type="paragraph" w:styleId="a7">
    <w:name w:val="Plain Text"/>
    <w:basedOn w:val="a"/>
    <w:link w:val="a8"/>
    <w:rsid w:val="0087541B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8">
    <w:name w:val="Текст Знак"/>
    <w:basedOn w:val="a0"/>
    <w:link w:val="a7"/>
    <w:rsid w:val="0087541B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897</Words>
  <Characters>5116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Рассвет</dc:creator>
  <cp:keywords/>
  <dc:description/>
  <cp:lastModifiedBy>Рассвет</cp:lastModifiedBy>
  <cp:revision>8</cp:revision>
  <cp:lastPrinted>2010-10-26T05:35:00Z</cp:lastPrinted>
  <dcterms:created xsi:type="dcterms:W3CDTF">2010-10-15T11:11:00Z</dcterms:created>
  <dcterms:modified xsi:type="dcterms:W3CDTF">2010-10-26T05:35:00Z</dcterms:modified>
</cp:coreProperties>
</file>